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2F" w:rsidRDefault="002E4B2F" w:rsidP="002961CC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hd w:val="clear" w:color="auto" w:fill="1F4E79" w:themeFill="accent1" w:themeFillShade="80"/>
        <w:spacing w:before="120" w:after="120"/>
        <w:jc w:val="center"/>
        <w:rPr>
          <w:rFonts w:ascii="Calibri Light" w:eastAsiaTheme="minorEastAsia" w:hAnsi="Calibri Light" w:cstheme="minorBidi"/>
          <w:color w:val="FFFFFF" w:themeColor="background1"/>
          <w:spacing w:val="15"/>
          <w:sz w:val="22"/>
          <w:szCs w:val="22"/>
          <w:lang w:val="fr-LU"/>
        </w:rPr>
      </w:pPr>
      <w:r>
        <w:rPr>
          <w:rFonts w:ascii="Calibri Light" w:eastAsiaTheme="minorEastAsia" w:hAnsi="Calibri Light" w:cstheme="minorBidi"/>
          <w:color w:val="FFFFFF" w:themeColor="background1"/>
          <w:spacing w:val="15"/>
          <w:sz w:val="22"/>
          <w:szCs w:val="22"/>
          <w:lang w:val="fr-LU"/>
        </w:rPr>
        <w:t>Mention de validation</w:t>
      </w:r>
    </w:p>
    <w:p w:rsidR="00865650" w:rsidRPr="00920F98" w:rsidRDefault="00A12358" w:rsidP="00920F98">
      <w:pPr>
        <w:pStyle w:val="ListParagraph"/>
        <w:numPr>
          <w:ilvl w:val="0"/>
          <w:numId w:val="6"/>
        </w:numPr>
        <w:spacing w:after="60"/>
        <w:rPr>
          <w:rFonts w:asciiTheme="majorHAnsi" w:eastAsiaTheme="minorEastAsia" w:hAnsiTheme="majorHAnsi" w:cstheme="majorHAnsi"/>
          <w:sz w:val="22"/>
          <w:szCs w:val="22"/>
          <w:lang w:val="fr-LU"/>
        </w:rPr>
      </w:pPr>
      <w:r w:rsidRPr="00920F98">
        <w:rPr>
          <w:rFonts w:asciiTheme="majorHAnsi" w:eastAsiaTheme="minorEastAsia" w:hAnsiTheme="majorHAnsi" w:cstheme="majorHAnsi"/>
          <w:sz w:val="22"/>
          <w:szCs w:val="22"/>
          <w:lang w:val="fr-LU"/>
        </w:rPr>
        <w:t>version horizontale :</w:t>
      </w:r>
    </w:p>
    <w:tbl>
      <w:tblPr>
        <w:tblStyle w:val="TableGrid"/>
        <w:tblW w:w="8504" w:type="dxa"/>
        <w:tblBorders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2E4B2F" w:rsidRPr="009F2140" w:rsidTr="00AD0117">
        <w:trPr>
          <w:trHeight w:hRule="exact" w:val="3969"/>
        </w:trPr>
        <w:tc>
          <w:tcPr>
            <w:tcW w:w="4252" w:type="dxa"/>
          </w:tcPr>
          <w:p w:rsidR="002E4B2F" w:rsidRPr="001967E3" w:rsidRDefault="002E4B2F" w:rsidP="00865650">
            <w:pPr>
              <w:spacing w:after="120"/>
              <w:ind w:left="113"/>
              <w:rPr>
                <w:b/>
                <w:u w:val="single"/>
                <w:lang w:val="fr-LU"/>
              </w:rPr>
            </w:pPr>
            <w:bookmarkStart w:id="0" w:name="_Hlk99704382"/>
          </w:p>
          <w:p w:rsidR="002E4B2F" w:rsidRPr="00640C67" w:rsidRDefault="002E4B2F" w:rsidP="00865650">
            <w:pPr>
              <w:ind w:left="113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LU"/>
              </w:rPr>
            </w:pPr>
            <w:r w:rsidRPr="00640C6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LU"/>
              </w:rPr>
              <w:t>MENTION DE VALIDATION</w:t>
            </w:r>
          </w:p>
          <w:p w:rsidR="002E4B2F" w:rsidRPr="00640C67" w:rsidRDefault="002E4B2F" w:rsidP="00865650">
            <w:pPr>
              <w:ind w:left="113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</w:p>
          <w:p w:rsidR="002E4B2F" w:rsidRPr="00640C67" w:rsidRDefault="002E4B2F" w:rsidP="00640C67">
            <w:pPr>
              <w:ind w:left="113"/>
              <w:jc w:val="both"/>
              <w:rPr>
                <w:rFonts w:asciiTheme="minorHAnsi" w:hAnsiTheme="minorHAnsi" w:cstheme="minorHAnsi"/>
                <w:color w:val="00B050"/>
                <w:sz w:val="22"/>
                <w:szCs w:val="22"/>
                <w:lang w:val="fr-LU"/>
              </w:rPr>
            </w:pPr>
            <w:r w:rsidRPr="00640C67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>suivant l’article 7(3) de la loi modifiée du 25 juillet 2002 portant réorganisation de l'administration du cadastre et de la topographie.</w:t>
            </w:r>
          </w:p>
          <w:p w:rsidR="002E4B2F" w:rsidRPr="00640C67" w:rsidRDefault="002E4B2F" w:rsidP="00865650">
            <w:pPr>
              <w:ind w:left="113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</w:p>
          <w:p w:rsidR="002E4B2F" w:rsidRPr="00640C67" w:rsidRDefault="002E4B2F" w:rsidP="00865650">
            <w:pPr>
              <w:ind w:left="113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</w:p>
          <w:p w:rsidR="002E4B2F" w:rsidRPr="00640C67" w:rsidRDefault="002E4B2F" w:rsidP="00640C67">
            <w:pPr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  <w:r w:rsidRPr="00640C67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>Le présent plan est conforme aux directives officielles et a été intégré aux archives cadastrales.</w:t>
            </w:r>
          </w:p>
          <w:p w:rsidR="002E4B2F" w:rsidRPr="001967E3" w:rsidRDefault="002E4B2F" w:rsidP="00865650">
            <w:pPr>
              <w:ind w:left="113"/>
              <w:rPr>
                <w:lang w:val="fr-LU"/>
              </w:rPr>
            </w:pPr>
          </w:p>
        </w:tc>
        <w:tc>
          <w:tcPr>
            <w:tcW w:w="4252" w:type="dxa"/>
          </w:tcPr>
          <w:p w:rsidR="002E4B2F" w:rsidRPr="001967E3" w:rsidRDefault="002E4B2F" w:rsidP="00865650">
            <w:pPr>
              <w:ind w:left="113"/>
              <w:rPr>
                <w:lang w:val="fr-LU"/>
              </w:rPr>
            </w:pPr>
          </w:p>
          <w:p w:rsidR="002E4B2F" w:rsidRDefault="002E4B2F" w:rsidP="00865650">
            <w:pPr>
              <w:ind w:left="113"/>
            </w:pPr>
            <w:r>
              <w:rPr>
                <w:noProof/>
              </w:rPr>
              <w:drawing>
                <wp:inline distT="0" distB="0" distL="0" distR="0" wp14:anchorId="5B16CA57" wp14:editId="145D4286">
                  <wp:extent cx="2504664" cy="604299"/>
                  <wp:effectExtent l="0" t="0" r="0" b="5715"/>
                  <wp:docPr id="1205719296" name="Image 3" descr="X:\Templates\LOGO_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Templates\LOGO_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225" cy="65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B2F" w:rsidRDefault="002E4B2F" w:rsidP="00865650">
            <w:pPr>
              <w:ind w:left="113"/>
            </w:pPr>
          </w:p>
          <w:p w:rsidR="002E4B2F" w:rsidRDefault="002E4B2F" w:rsidP="00865650">
            <w:pPr>
              <w:ind w:left="113"/>
            </w:pPr>
          </w:p>
          <w:p w:rsidR="002E4B2F" w:rsidRPr="00640C67" w:rsidRDefault="002E4B2F" w:rsidP="00865650">
            <w:pPr>
              <w:ind w:left="113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  <w:r w:rsidRPr="00640C67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>Luxembourg, le</w:t>
            </w:r>
          </w:p>
          <w:p w:rsidR="002E4B2F" w:rsidRPr="001967E3" w:rsidRDefault="002E4B2F" w:rsidP="00865650">
            <w:pPr>
              <w:ind w:left="113"/>
              <w:rPr>
                <w:lang w:val="fr-LU"/>
              </w:rPr>
            </w:pPr>
            <w:r w:rsidRPr="00640C67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>Pour le Directeur</w:t>
            </w:r>
          </w:p>
          <w:p w:rsidR="002E4B2F" w:rsidRPr="001967E3" w:rsidRDefault="002E4B2F" w:rsidP="00865650">
            <w:pPr>
              <w:ind w:left="113"/>
              <w:rPr>
                <w:lang w:val="fr-LU"/>
              </w:rPr>
            </w:pPr>
          </w:p>
          <w:p w:rsidR="002E4B2F" w:rsidRPr="001967E3" w:rsidRDefault="002E4B2F" w:rsidP="00865650">
            <w:pPr>
              <w:ind w:left="113"/>
              <w:rPr>
                <w:lang w:val="fr-LU"/>
              </w:rPr>
            </w:pPr>
          </w:p>
          <w:p w:rsidR="002E4B2F" w:rsidRPr="001967E3" w:rsidRDefault="002E4B2F" w:rsidP="00865650">
            <w:pPr>
              <w:ind w:left="113"/>
              <w:rPr>
                <w:lang w:val="fr-LU"/>
              </w:rPr>
            </w:pPr>
          </w:p>
          <w:p w:rsidR="002E4B2F" w:rsidRPr="00640C67" w:rsidRDefault="002E4B2F" w:rsidP="00865650">
            <w:pPr>
              <w:ind w:left="113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  <w:r w:rsidRPr="00640C67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>Claude SCHREINER, géomètre officiel</w:t>
            </w:r>
          </w:p>
          <w:p w:rsidR="002E4B2F" w:rsidRPr="001967E3" w:rsidRDefault="002E4B2F" w:rsidP="00865650">
            <w:pPr>
              <w:ind w:left="113"/>
              <w:rPr>
                <w:lang w:val="fr-LU"/>
              </w:rPr>
            </w:pPr>
          </w:p>
        </w:tc>
      </w:tr>
    </w:tbl>
    <w:bookmarkEnd w:id="0"/>
    <w:p w:rsidR="002E4B2F" w:rsidRPr="00920F98" w:rsidRDefault="00787284" w:rsidP="00640C67">
      <w:pPr>
        <w:pStyle w:val="ListParagraph"/>
        <w:numPr>
          <w:ilvl w:val="0"/>
          <w:numId w:val="6"/>
        </w:numPr>
        <w:spacing w:before="240" w:after="60"/>
        <w:ind w:left="714" w:hanging="357"/>
        <w:rPr>
          <w:rFonts w:asciiTheme="majorHAnsi" w:eastAsiaTheme="minorEastAsia" w:hAnsiTheme="majorHAnsi" w:cstheme="majorHAnsi"/>
          <w:sz w:val="22"/>
          <w:szCs w:val="22"/>
          <w:lang w:val="fr-LU"/>
        </w:rPr>
      </w:pPr>
      <w:r w:rsidRPr="00A12358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389255</wp:posOffset>
                </wp:positionV>
                <wp:extent cx="3013075" cy="1454785"/>
                <wp:effectExtent l="0" t="0" r="158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67" w:rsidRPr="00787284" w:rsidRDefault="00640C67" w:rsidP="0078728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fr-LU"/>
                              </w:rPr>
                            </w:pPr>
                            <w:r w:rsidRPr="0078728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fr-LU"/>
                              </w:rPr>
                              <w:t xml:space="preserve">Les dimensions minimales de la case « Mention de validation » sont de 120 x 70 mm, respectivement 70 x 120 </w:t>
                            </w:r>
                            <w:proofErr w:type="spellStart"/>
                            <w:r w:rsidRPr="0078728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fr-LU"/>
                              </w:rPr>
                              <w:t>mm.</w:t>
                            </w:r>
                            <w:proofErr w:type="spellEnd"/>
                            <w:r w:rsidRPr="0078728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fr-LU"/>
                              </w:rPr>
                              <w:t xml:space="preserve"> L’auteur du plan est libre dans le choix de la version horizontale ou verticale. La case est à orienter dans le même sens que l’entête.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35pt;margin-top:30.65pt;width:237.25pt;height:11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">
                <v:textbox>
                  <w:txbxContent>
                    <w:p w:rsidR="00640C67" w:rsidRPr="00787284" w:rsidRDefault="00640C67" w:rsidP="00787284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fr-LU"/>
                        </w:rPr>
                      </w:pPr>
                      <w:r w:rsidRPr="0078728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fr-LU"/>
                        </w:rPr>
                        <w:t xml:space="preserve">Les dimensions minimales de la case « Mention de validation » sont de 120 x 70 mm, respectivement 70 x 120 </w:t>
                      </w:r>
                      <w:proofErr w:type="spellStart"/>
                      <w:r w:rsidRPr="0078728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fr-LU"/>
                        </w:rPr>
                        <w:t>mm.</w:t>
                      </w:r>
                      <w:proofErr w:type="spellEnd"/>
                      <w:r w:rsidRPr="0078728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fr-LU"/>
                        </w:rPr>
                        <w:t xml:space="preserve"> L’auteur du plan est libre dans le choix de la version horizontale ou verticale. La case est à orienter dans le même sens que l’entête.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A12358" w:rsidRPr="00920F98">
        <w:rPr>
          <w:rFonts w:asciiTheme="majorHAnsi" w:eastAsiaTheme="minorEastAsia" w:hAnsiTheme="majorHAnsi" w:cstheme="majorHAnsi"/>
          <w:sz w:val="22"/>
          <w:szCs w:val="22"/>
          <w:lang w:val="fr-LU"/>
        </w:rPr>
        <w:t>version</w:t>
      </w:r>
      <w:proofErr w:type="gramEnd"/>
      <w:r w:rsidR="00A12358" w:rsidRPr="00920F98">
        <w:rPr>
          <w:rFonts w:asciiTheme="majorHAnsi" w:eastAsiaTheme="minorEastAsia" w:hAnsiTheme="majorHAnsi" w:cstheme="majorHAnsi"/>
          <w:sz w:val="22"/>
          <w:szCs w:val="22"/>
          <w:lang w:val="fr-LU"/>
        </w:rPr>
        <w:t xml:space="preserve"> verticale :</w:t>
      </w:r>
    </w:p>
    <w:tbl>
      <w:tblPr>
        <w:tblStyle w:val="TableGrid"/>
        <w:tblpPr w:leftFromText="141" w:rightFromText="141" w:vertAnchor="text" w:horzAnchor="margin" w:tblpY="37"/>
        <w:tblOverlap w:val="never"/>
        <w:tblW w:w="0" w:type="auto"/>
        <w:tblBorders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5B5161" w:rsidRPr="009F2140" w:rsidTr="007A5A3D">
        <w:trPr>
          <w:trHeight w:val="283"/>
        </w:trPr>
        <w:tc>
          <w:tcPr>
            <w:tcW w:w="4252" w:type="dxa"/>
          </w:tcPr>
          <w:p w:rsidR="005B5161" w:rsidRPr="00640C67" w:rsidRDefault="005B5161" w:rsidP="007A5A3D">
            <w:pPr>
              <w:spacing w:after="120"/>
              <w:ind w:left="113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LU"/>
              </w:rPr>
            </w:pPr>
            <w:bookmarkStart w:id="1" w:name="_Hlk99704417"/>
          </w:p>
          <w:p w:rsidR="005B5161" w:rsidRPr="00640C67" w:rsidRDefault="005B5161" w:rsidP="007A5A3D">
            <w:pPr>
              <w:ind w:left="113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LU"/>
              </w:rPr>
            </w:pPr>
            <w:r w:rsidRPr="00640C6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LU"/>
              </w:rPr>
              <w:t>MENTION DE VALIDATION</w:t>
            </w:r>
          </w:p>
          <w:p w:rsidR="005B5161" w:rsidRPr="00640C67" w:rsidRDefault="005B5161" w:rsidP="007A5A3D">
            <w:pPr>
              <w:ind w:left="113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</w:p>
          <w:p w:rsidR="005B5161" w:rsidRPr="00640C67" w:rsidRDefault="005B5161" w:rsidP="007A5A3D">
            <w:pPr>
              <w:ind w:left="113"/>
              <w:jc w:val="both"/>
              <w:rPr>
                <w:rFonts w:asciiTheme="minorHAnsi" w:hAnsiTheme="minorHAnsi" w:cstheme="minorHAnsi"/>
                <w:color w:val="00B050"/>
                <w:sz w:val="22"/>
                <w:szCs w:val="22"/>
                <w:lang w:val="fr-LU"/>
              </w:rPr>
            </w:pPr>
            <w:r w:rsidRPr="00640C67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>suivant l’article 7(3) de la loi modifiée du 25 juillet 2002 portant réorganisation de l'administration du cadastre et de la topographie.</w:t>
            </w:r>
          </w:p>
          <w:p w:rsidR="005B5161" w:rsidRPr="00640C67" w:rsidRDefault="005B5161" w:rsidP="007A5A3D">
            <w:pPr>
              <w:ind w:left="113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</w:p>
          <w:p w:rsidR="005B5161" w:rsidRPr="00640C67" w:rsidRDefault="005B5161" w:rsidP="007A5A3D">
            <w:pPr>
              <w:ind w:left="113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</w:p>
          <w:p w:rsidR="005B5161" w:rsidRPr="00640C67" w:rsidRDefault="005B5161" w:rsidP="007A5A3D">
            <w:pPr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  <w:r w:rsidRPr="00640C67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>Le présent plan est conforme aux directives officielles et a été intégré aux archives cadastrales.</w:t>
            </w:r>
          </w:p>
          <w:p w:rsidR="005B5161" w:rsidRPr="00640C67" w:rsidRDefault="005B5161" w:rsidP="007A5A3D">
            <w:pPr>
              <w:ind w:left="113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</w:p>
        </w:tc>
      </w:tr>
      <w:tr w:rsidR="005B5161" w:rsidRPr="009F2140" w:rsidTr="007A5A3D">
        <w:trPr>
          <w:trHeight w:val="283"/>
        </w:trPr>
        <w:tc>
          <w:tcPr>
            <w:tcW w:w="4252" w:type="dxa"/>
          </w:tcPr>
          <w:p w:rsidR="005B5161" w:rsidRPr="00640C67" w:rsidRDefault="005B5161" w:rsidP="007A5A3D">
            <w:pPr>
              <w:ind w:left="113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  <w:r w:rsidRPr="00640C67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 xml:space="preserve"> </w:t>
            </w:r>
          </w:p>
          <w:p w:rsidR="005B5161" w:rsidRPr="00640C67" w:rsidRDefault="00640C67" w:rsidP="007A5A3D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1C3DBB6" wp14:editId="11D0A631">
                  <wp:extent cx="2504664" cy="604299"/>
                  <wp:effectExtent l="0" t="0" r="0" b="5715"/>
                  <wp:docPr id="1" name="Image 3" descr="X:\Templates\LOGO_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Templates\LOGO_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225" cy="65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161" w:rsidRPr="00640C67" w:rsidRDefault="005B5161" w:rsidP="007A5A3D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5161" w:rsidRPr="00640C67" w:rsidRDefault="005B5161" w:rsidP="007A5A3D">
            <w:pPr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5161" w:rsidRPr="00640C67" w:rsidRDefault="005B5161" w:rsidP="007A5A3D">
            <w:pPr>
              <w:ind w:left="113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  <w:r w:rsidRPr="00640C67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>Luxembourg, le</w:t>
            </w:r>
          </w:p>
          <w:p w:rsidR="005B5161" w:rsidRPr="00640C67" w:rsidRDefault="005B5161" w:rsidP="007A5A3D">
            <w:pPr>
              <w:ind w:left="113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  <w:r w:rsidRPr="00640C67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>Pour le Directeur</w:t>
            </w:r>
          </w:p>
          <w:p w:rsidR="005B5161" w:rsidRPr="00640C67" w:rsidRDefault="005B5161" w:rsidP="007A5A3D">
            <w:pPr>
              <w:ind w:left="113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</w:p>
          <w:p w:rsidR="005B5161" w:rsidRPr="00640C67" w:rsidRDefault="005B5161" w:rsidP="007A5A3D">
            <w:pPr>
              <w:ind w:left="113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</w:p>
          <w:p w:rsidR="00242B14" w:rsidRPr="00640C67" w:rsidRDefault="00242B14" w:rsidP="00AD0117">
            <w:pPr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</w:p>
          <w:p w:rsidR="005B5161" w:rsidRPr="00640C67" w:rsidRDefault="005B5161" w:rsidP="007A5A3D">
            <w:pPr>
              <w:ind w:left="113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  <w:r w:rsidRPr="00640C67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>Claude SCHREINER, géomètre officiel</w:t>
            </w:r>
          </w:p>
          <w:p w:rsidR="005B5161" w:rsidRPr="00640C67" w:rsidRDefault="005B5161" w:rsidP="007A5A3D">
            <w:pPr>
              <w:ind w:left="113"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</w:p>
        </w:tc>
      </w:tr>
    </w:tbl>
    <w:p w:rsidR="002E4B2F" w:rsidRPr="003B3823" w:rsidRDefault="002E4B2F" w:rsidP="002E4B2F">
      <w:pPr>
        <w:spacing w:before="240"/>
        <w:jc w:val="both"/>
        <w:rPr>
          <w:lang w:val="fr-LU"/>
        </w:rPr>
      </w:pPr>
      <w:bookmarkStart w:id="2" w:name="_GoBack"/>
      <w:bookmarkEnd w:id="1"/>
      <w:bookmarkEnd w:id="2"/>
    </w:p>
    <w:sectPr w:rsidR="002E4B2F" w:rsidRPr="003B3823" w:rsidSect="003844B0">
      <w:headerReference w:type="default" r:id="rId9"/>
      <w:footerReference w:type="default" r:id="rId10"/>
      <w:pgSz w:w="11907" w:h="16840" w:code="9"/>
      <w:pgMar w:top="2268" w:right="1134" w:bottom="1134" w:left="1418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67" w:rsidRDefault="00640C67">
      <w:r>
        <w:separator/>
      </w:r>
    </w:p>
  </w:endnote>
  <w:endnote w:type="continuationSeparator" w:id="0">
    <w:p w:rsidR="00640C67" w:rsidRDefault="0064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40" w:rsidRDefault="009F2140" w:rsidP="002961CC">
    <w:pPr>
      <w:spacing w:before="120" w:after="120"/>
      <w:jc w:val="both"/>
      <w:rPr>
        <w:rFonts w:asciiTheme="majorHAnsi" w:hAnsiTheme="majorHAnsi"/>
        <w:color w:val="1F4E79" w:themeColor="accent1" w:themeShade="80"/>
        <w:spacing w:val="214"/>
        <w:sz w:val="16"/>
        <w:szCs w:val="16"/>
        <w:lang w:val="fr-FR"/>
      </w:rPr>
    </w:pPr>
    <w:r>
      <w:rPr>
        <w:rFonts w:asciiTheme="majorHAnsi" w:hAnsiTheme="majorHAnsi"/>
        <w:color w:val="1F4E79" w:themeColor="accent1" w:themeShade="80"/>
        <w:spacing w:val="214"/>
        <w:sz w:val="16"/>
        <w:szCs w:val="16"/>
        <w:lang w:val="fr-FR"/>
      </w:rPr>
      <w:t xml:space="preserve">Complément aux </w:t>
    </w:r>
    <w:proofErr w:type="gramStart"/>
    <w:r>
      <w:rPr>
        <w:rFonts w:asciiTheme="majorHAnsi" w:hAnsiTheme="majorHAnsi"/>
        <w:color w:val="1F4E79" w:themeColor="accent1" w:themeShade="80"/>
        <w:spacing w:val="214"/>
        <w:sz w:val="16"/>
        <w:szCs w:val="16"/>
        <w:lang w:val="fr-FR"/>
      </w:rPr>
      <w:t>directives  1</w:t>
    </w:r>
    <w:proofErr w:type="gramEnd"/>
    <w:r>
      <w:rPr>
        <w:rFonts w:asciiTheme="majorHAnsi" w:hAnsiTheme="majorHAnsi"/>
        <w:color w:val="1F4E79" w:themeColor="accent1" w:themeShade="80"/>
        <w:spacing w:val="214"/>
        <w:sz w:val="16"/>
        <w:szCs w:val="16"/>
        <w:lang w:val="fr-FR"/>
      </w:rPr>
      <w:t>/2022</w:t>
    </w:r>
  </w:p>
  <w:p w:rsidR="00640C67" w:rsidRPr="00865650" w:rsidRDefault="00640C67" w:rsidP="002961CC">
    <w:pPr>
      <w:spacing w:before="120" w:after="120"/>
      <w:jc w:val="both"/>
      <w:rPr>
        <w:spacing w:val="214"/>
        <w:lang w:val="fr-FR"/>
      </w:rPr>
    </w:pPr>
    <w:r w:rsidRPr="00865650">
      <w:rPr>
        <w:rFonts w:asciiTheme="majorHAnsi" w:hAnsiTheme="majorHAnsi"/>
        <w:color w:val="1F4E79" w:themeColor="accent1" w:themeShade="80"/>
        <w:spacing w:val="214"/>
        <w:sz w:val="16"/>
        <w:szCs w:val="16"/>
        <w:lang w:val="fr-FR"/>
      </w:rPr>
      <w:t xml:space="preserve">Mention de validation – Page </w:t>
    </w:r>
    <w:r w:rsidRPr="00865650">
      <w:rPr>
        <w:rFonts w:asciiTheme="majorHAnsi" w:hAnsiTheme="majorHAnsi"/>
        <w:color w:val="1F4E79" w:themeColor="accent1" w:themeShade="80"/>
        <w:spacing w:val="214"/>
        <w:sz w:val="16"/>
        <w:szCs w:val="16"/>
      </w:rPr>
      <w:fldChar w:fldCharType="begin"/>
    </w:r>
    <w:r w:rsidRPr="00865650">
      <w:rPr>
        <w:rFonts w:asciiTheme="majorHAnsi" w:hAnsiTheme="majorHAnsi"/>
        <w:color w:val="1F4E79" w:themeColor="accent1" w:themeShade="80"/>
        <w:spacing w:val="214"/>
        <w:sz w:val="16"/>
        <w:szCs w:val="16"/>
        <w:lang w:val="fr-FR"/>
      </w:rPr>
      <w:instrText xml:space="preserve"> PAGE   \* MERGEFORMAT </w:instrText>
    </w:r>
    <w:r w:rsidRPr="00865650">
      <w:rPr>
        <w:rFonts w:asciiTheme="majorHAnsi" w:hAnsiTheme="majorHAnsi"/>
        <w:color w:val="1F4E79" w:themeColor="accent1" w:themeShade="80"/>
        <w:spacing w:val="214"/>
        <w:sz w:val="16"/>
        <w:szCs w:val="16"/>
      </w:rPr>
      <w:fldChar w:fldCharType="separate"/>
    </w:r>
    <w:r w:rsidR="009F2140">
      <w:rPr>
        <w:rFonts w:asciiTheme="majorHAnsi" w:hAnsiTheme="majorHAnsi"/>
        <w:noProof/>
        <w:color w:val="1F4E79" w:themeColor="accent1" w:themeShade="80"/>
        <w:spacing w:val="214"/>
        <w:sz w:val="16"/>
        <w:szCs w:val="16"/>
        <w:lang w:val="fr-FR"/>
      </w:rPr>
      <w:t>1</w:t>
    </w:r>
    <w:r w:rsidRPr="00865650">
      <w:rPr>
        <w:rFonts w:asciiTheme="majorHAnsi" w:hAnsiTheme="majorHAnsi"/>
        <w:color w:val="1F4E79" w:themeColor="accent1" w:themeShade="80"/>
        <w:spacing w:val="214"/>
        <w:sz w:val="16"/>
        <w:szCs w:val="16"/>
      </w:rPr>
      <w:fldChar w:fldCharType="end"/>
    </w:r>
    <w:r w:rsidRPr="00865650">
      <w:rPr>
        <w:rFonts w:asciiTheme="majorHAnsi" w:hAnsiTheme="majorHAnsi"/>
        <w:color w:val="1F4E79" w:themeColor="accent1" w:themeShade="80"/>
        <w:spacing w:val="214"/>
        <w:sz w:val="16"/>
        <w:szCs w:val="16"/>
        <w:lang w:val="fr-FR"/>
      </w:rPr>
      <w:t xml:space="preserve"> | </w:t>
    </w:r>
    <w:r w:rsidRPr="00865650">
      <w:rPr>
        <w:rFonts w:asciiTheme="majorHAnsi" w:hAnsiTheme="majorHAnsi"/>
        <w:color w:val="1F4E79" w:themeColor="accent1" w:themeShade="80"/>
        <w:spacing w:val="214"/>
        <w:sz w:val="16"/>
        <w:szCs w:val="16"/>
      </w:rPr>
      <w:fldChar w:fldCharType="begin"/>
    </w:r>
    <w:r w:rsidRPr="00865650">
      <w:rPr>
        <w:rFonts w:asciiTheme="majorHAnsi" w:hAnsiTheme="majorHAnsi"/>
        <w:color w:val="1F4E79" w:themeColor="accent1" w:themeShade="80"/>
        <w:spacing w:val="214"/>
        <w:sz w:val="16"/>
        <w:szCs w:val="16"/>
        <w:lang w:val="fr-FR"/>
      </w:rPr>
      <w:instrText xml:space="preserve"> NUMPAGES  \* Arabic  \* MERGEFORMAT </w:instrText>
    </w:r>
    <w:r w:rsidRPr="00865650">
      <w:rPr>
        <w:rFonts w:asciiTheme="majorHAnsi" w:hAnsiTheme="majorHAnsi"/>
        <w:color w:val="1F4E79" w:themeColor="accent1" w:themeShade="80"/>
        <w:spacing w:val="214"/>
        <w:sz w:val="16"/>
        <w:szCs w:val="16"/>
      </w:rPr>
      <w:fldChar w:fldCharType="separate"/>
    </w:r>
    <w:r w:rsidR="009F2140">
      <w:rPr>
        <w:rFonts w:asciiTheme="majorHAnsi" w:hAnsiTheme="majorHAnsi"/>
        <w:noProof/>
        <w:color w:val="1F4E79" w:themeColor="accent1" w:themeShade="80"/>
        <w:spacing w:val="214"/>
        <w:sz w:val="16"/>
        <w:szCs w:val="16"/>
        <w:lang w:val="fr-FR"/>
      </w:rPr>
      <w:t>1</w:t>
    </w:r>
    <w:r w:rsidRPr="00865650">
      <w:rPr>
        <w:rFonts w:asciiTheme="majorHAnsi" w:hAnsiTheme="majorHAnsi"/>
        <w:color w:val="1F4E79" w:themeColor="accent1" w:themeShade="80"/>
        <w:spacing w:val="214"/>
        <w:sz w:val="16"/>
        <w:szCs w:val="16"/>
      </w:rPr>
      <w:fldChar w:fldCharType="end"/>
    </w:r>
  </w:p>
  <w:p w:rsidR="00640C67" w:rsidRPr="00AB4D88" w:rsidRDefault="00640C67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67" w:rsidRDefault="00640C67">
      <w:r>
        <w:separator/>
      </w:r>
    </w:p>
  </w:footnote>
  <w:footnote w:type="continuationSeparator" w:id="0">
    <w:p w:rsidR="00640C67" w:rsidRDefault="0064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67" w:rsidRDefault="00640C6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-36982</wp:posOffset>
          </wp:positionV>
          <wp:extent cx="2931795" cy="690880"/>
          <wp:effectExtent l="0" t="0" r="1905" b="0"/>
          <wp:wrapNone/>
          <wp:docPr id="3" name="Image 3" descr="GOUV_Admin_cad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Admin_cad_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0C67" w:rsidRPr="00C739B4" w:rsidRDefault="00640C67">
    <w:pPr>
      <w:pStyle w:val="Header"/>
      <w:rPr>
        <w:sz w:val="20"/>
        <w:szCs w:val="20"/>
      </w:rPr>
    </w:pPr>
  </w:p>
  <w:p w:rsidR="00640C67" w:rsidRPr="00C739B4" w:rsidRDefault="00640C67">
    <w:pPr>
      <w:pStyle w:val="Header"/>
      <w:rPr>
        <w:sz w:val="20"/>
        <w:szCs w:val="20"/>
      </w:rPr>
    </w:pPr>
  </w:p>
  <w:p w:rsidR="00640C67" w:rsidRPr="00C739B4" w:rsidRDefault="00640C67">
    <w:pPr>
      <w:pStyle w:val="Header"/>
      <w:rPr>
        <w:color w:val="5F5F5F"/>
        <w:sz w:val="20"/>
        <w:szCs w:val="20"/>
      </w:rPr>
    </w:pPr>
  </w:p>
  <w:p w:rsidR="00640C67" w:rsidRPr="009F2140" w:rsidRDefault="00640C67" w:rsidP="009F2140">
    <w:pPr>
      <w:pStyle w:val="Header"/>
      <w:tabs>
        <w:tab w:val="clear" w:pos="4320"/>
        <w:tab w:val="clear" w:pos="8640"/>
        <w:tab w:val="center" w:pos="4677"/>
      </w:tabs>
      <w:ind w:left="4395"/>
      <w:rPr>
        <w:rFonts w:asciiTheme="minorHAnsi" w:hAnsiTheme="minorHAnsi" w:cstheme="minorHAnsi"/>
        <w:b/>
        <w:color w:val="808080"/>
        <w:sz w:val="20"/>
        <w:szCs w:val="20"/>
      </w:rPr>
    </w:pPr>
    <w:r>
      <w:t xml:space="preserve">                </w:t>
    </w:r>
    <w:r w:rsidR="009F2140">
      <w:tab/>
    </w:r>
    <w:r w:rsidR="009F2140" w:rsidRPr="009F2140">
      <w:rPr>
        <w:rFonts w:asciiTheme="minorHAnsi" w:hAnsiTheme="minorHAnsi" w:cstheme="minorHAnsi"/>
      </w:rPr>
      <w:t xml:space="preserve">Luxembourg, le 1er </w:t>
    </w:r>
    <w:proofErr w:type="spellStart"/>
    <w:r w:rsidR="009F2140" w:rsidRPr="009F2140">
      <w:rPr>
        <w:rFonts w:asciiTheme="minorHAnsi" w:hAnsiTheme="minorHAnsi" w:cstheme="minorHAnsi"/>
      </w:rPr>
      <w:t>avril</w:t>
    </w:r>
    <w:proofErr w:type="spellEnd"/>
    <w:r w:rsidR="009F2140" w:rsidRPr="009F2140">
      <w:rPr>
        <w:rFonts w:asciiTheme="minorHAnsi" w:hAnsiTheme="minorHAnsi" w:cstheme="minorHAnsi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6869"/>
    <w:multiLevelType w:val="hybridMultilevel"/>
    <w:tmpl w:val="3080FB26"/>
    <w:lvl w:ilvl="0" w:tplc="9E22F6CE">
      <w:start w:val="1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1235335"/>
    <w:multiLevelType w:val="hybridMultilevel"/>
    <w:tmpl w:val="AF4A191A"/>
    <w:lvl w:ilvl="0" w:tplc="46CC8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211A"/>
    <w:multiLevelType w:val="hybridMultilevel"/>
    <w:tmpl w:val="564AC84C"/>
    <w:lvl w:ilvl="0" w:tplc="85B4EAE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3757C"/>
    <w:multiLevelType w:val="hybridMultilevel"/>
    <w:tmpl w:val="54D29190"/>
    <w:lvl w:ilvl="0" w:tplc="FE3019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B0911"/>
    <w:multiLevelType w:val="hybridMultilevel"/>
    <w:tmpl w:val="7708C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93B58"/>
    <w:multiLevelType w:val="hybridMultilevel"/>
    <w:tmpl w:val="82FED18A"/>
    <w:lvl w:ilvl="0" w:tplc="49B4F05C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A5"/>
    <w:rsid w:val="00001494"/>
    <w:rsid w:val="00010D71"/>
    <w:rsid w:val="0006551C"/>
    <w:rsid w:val="000C5E48"/>
    <w:rsid w:val="000D4E32"/>
    <w:rsid w:val="000E51BC"/>
    <w:rsid w:val="000F2D0E"/>
    <w:rsid w:val="000F4CB4"/>
    <w:rsid w:val="000F5887"/>
    <w:rsid w:val="00140195"/>
    <w:rsid w:val="0016461F"/>
    <w:rsid w:val="00166EBF"/>
    <w:rsid w:val="001D703F"/>
    <w:rsid w:val="00211117"/>
    <w:rsid w:val="00240FFB"/>
    <w:rsid w:val="00242B14"/>
    <w:rsid w:val="00284005"/>
    <w:rsid w:val="002961CC"/>
    <w:rsid w:val="002C7B46"/>
    <w:rsid w:val="002E4B2F"/>
    <w:rsid w:val="002F305E"/>
    <w:rsid w:val="00304F5D"/>
    <w:rsid w:val="003432D1"/>
    <w:rsid w:val="003434A4"/>
    <w:rsid w:val="00366B3F"/>
    <w:rsid w:val="0037101A"/>
    <w:rsid w:val="00372295"/>
    <w:rsid w:val="003725F6"/>
    <w:rsid w:val="003844B0"/>
    <w:rsid w:val="003A196D"/>
    <w:rsid w:val="003A65E6"/>
    <w:rsid w:val="003D1EFA"/>
    <w:rsid w:val="003D3610"/>
    <w:rsid w:val="00442DC6"/>
    <w:rsid w:val="00452277"/>
    <w:rsid w:val="00482648"/>
    <w:rsid w:val="00507B3D"/>
    <w:rsid w:val="005319A5"/>
    <w:rsid w:val="0058134C"/>
    <w:rsid w:val="005B5161"/>
    <w:rsid w:val="005D7348"/>
    <w:rsid w:val="005F5FA9"/>
    <w:rsid w:val="00620899"/>
    <w:rsid w:val="006407FA"/>
    <w:rsid w:val="00640C67"/>
    <w:rsid w:val="00656198"/>
    <w:rsid w:val="00662D8E"/>
    <w:rsid w:val="00663440"/>
    <w:rsid w:val="006769DA"/>
    <w:rsid w:val="006A3D94"/>
    <w:rsid w:val="006A76E9"/>
    <w:rsid w:val="006C7A1A"/>
    <w:rsid w:val="0073389B"/>
    <w:rsid w:val="00734FAE"/>
    <w:rsid w:val="00756C29"/>
    <w:rsid w:val="007660C8"/>
    <w:rsid w:val="00787284"/>
    <w:rsid w:val="007938B6"/>
    <w:rsid w:val="007A5A3D"/>
    <w:rsid w:val="007D0035"/>
    <w:rsid w:val="007E74B5"/>
    <w:rsid w:val="00810875"/>
    <w:rsid w:val="00822FC8"/>
    <w:rsid w:val="00865650"/>
    <w:rsid w:val="008715CF"/>
    <w:rsid w:val="0089717C"/>
    <w:rsid w:val="008A7384"/>
    <w:rsid w:val="008C19F5"/>
    <w:rsid w:val="00920F98"/>
    <w:rsid w:val="0093112E"/>
    <w:rsid w:val="00932375"/>
    <w:rsid w:val="00973707"/>
    <w:rsid w:val="009C37ED"/>
    <w:rsid w:val="009C476D"/>
    <w:rsid w:val="009F2140"/>
    <w:rsid w:val="00A008BD"/>
    <w:rsid w:val="00A11641"/>
    <w:rsid w:val="00A12358"/>
    <w:rsid w:val="00A15E9C"/>
    <w:rsid w:val="00A57330"/>
    <w:rsid w:val="00A672C3"/>
    <w:rsid w:val="00A73A99"/>
    <w:rsid w:val="00A8001C"/>
    <w:rsid w:val="00AB4D88"/>
    <w:rsid w:val="00AD0117"/>
    <w:rsid w:val="00AD3C39"/>
    <w:rsid w:val="00AD650E"/>
    <w:rsid w:val="00AE723C"/>
    <w:rsid w:val="00B2615A"/>
    <w:rsid w:val="00B63D12"/>
    <w:rsid w:val="00B876F2"/>
    <w:rsid w:val="00BB77D6"/>
    <w:rsid w:val="00BD5139"/>
    <w:rsid w:val="00C523A9"/>
    <w:rsid w:val="00C739B4"/>
    <w:rsid w:val="00C76A3A"/>
    <w:rsid w:val="00C86451"/>
    <w:rsid w:val="00CC1627"/>
    <w:rsid w:val="00CC1E29"/>
    <w:rsid w:val="00CF1688"/>
    <w:rsid w:val="00CF3B89"/>
    <w:rsid w:val="00D02B0D"/>
    <w:rsid w:val="00D07BC5"/>
    <w:rsid w:val="00D64248"/>
    <w:rsid w:val="00D754E1"/>
    <w:rsid w:val="00D970D0"/>
    <w:rsid w:val="00DA6F39"/>
    <w:rsid w:val="00DB7927"/>
    <w:rsid w:val="00DC7F13"/>
    <w:rsid w:val="00DF16F2"/>
    <w:rsid w:val="00E00537"/>
    <w:rsid w:val="00E513C1"/>
    <w:rsid w:val="00E93FA4"/>
    <w:rsid w:val="00EC6631"/>
    <w:rsid w:val="00ED11E9"/>
    <w:rsid w:val="00EF0B4C"/>
    <w:rsid w:val="00F161FD"/>
    <w:rsid w:val="00F24E65"/>
    <w:rsid w:val="00FB776A"/>
    <w:rsid w:val="00FC7AAD"/>
    <w:rsid w:val="00FF22D6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5DC8A3A8"/>
  <w15:chartTrackingRefBased/>
  <w15:docId w15:val="{B47DD101-CC4A-4DB8-8597-7E2FC7AE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B2F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6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6EBF"/>
    <w:pPr>
      <w:tabs>
        <w:tab w:val="center" w:pos="4320"/>
        <w:tab w:val="right" w:pos="8640"/>
      </w:tabs>
    </w:pPr>
  </w:style>
  <w:style w:type="character" w:styleId="Hyperlink">
    <w:name w:val="Hyperlink"/>
    <w:rsid w:val="003434A4"/>
    <w:rPr>
      <w:color w:val="0000FF"/>
      <w:u w:val="single"/>
    </w:rPr>
  </w:style>
  <w:style w:type="table" w:styleId="TableGrid">
    <w:name w:val="Table Grid"/>
    <w:basedOn w:val="TableNormal"/>
    <w:rsid w:val="00DC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2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2375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0D4E3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B4D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E4B2F"/>
    <w:rPr>
      <w:rFonts w:asciiTheme="majorHAnsi" w:eastAsiaTheme="majorEastAsia" w:hAnsiTheme="majorHAnsi" w:cstheme="majorBidi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FC97-CB9B-4641-9311-16C8420B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Monsieur</vt:lpstr>
      <vt:lpstr>Monsieur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</dc:title>
  <dc:subject/>
  <dc:creator>Claude Schreiner</dc:creator>
  <cp:keywords/>
  <dc:description/>
  <cp:lastModifiedBy>Alex Haag</cp:lastModifiedBy>
  <cp:revision>2</cp:revision>
  <cp:lastPrinted>2022-04-01T09:34:00Z</cp:lastPrinted>
  <dcterms:created xsi:type="dcterms:W3CDTF">2022-04-01T11:36:00Z</dcterms:created>
  <dcterms:modified xsi:type="dcterms:W3CDTF">2022-04-01T11:36:00Z</dcterms:modified>
</cp:coreProperties>
</file>